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795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795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30DCC8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9F75DE">
        <w:t>A</w:t>
      </w:r>
      <w:r w:rsidR="009F75DE" w:rsidRPr="009F75DE">
        <w:t>ll Hallows Catholic College, Brooklands Avenue, Macclesfield, Cheshire SK11 8LB part of The Holy Family of Nazareth Catholic Academy Trust and the MAT is the data controller</w:t>
      </w:r>
      <w:r w:rsidR="001A741A">
        <w:fldChar w:fldCharType="end"/>
      </w:r>
      <w:bookmarkEnd w:id="98"/>
      <w:r w:rsidR="00643D67">
        <w:t>.</w:t>
      </w:r>
    </w:p>
    <w:p w14:paraId="783B8483" w14:textId="77777777" w:rsidR="0017243E" w:rsidRDefault="0017243E" w:rsidP="0017243E">
      <w:pPr>
        <w:pStyle w:val="ListParagraph"/>
        <w:jc w:val="both"/>
      </w:pPr>
    </w:p>
    <w:p w14:paraId="1E577B6B" w14:textId="7788AEE7"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9F75DE">
        <w:t>the Diocese of Shrewsbury</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7E5EB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835F14">
        <w:t>Claire Lockyer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9F75DE" w:rsidRPr="009F75DE">
        <w:t>emailing gdpr@safeguardingmonitor.co.uk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59831A"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9F75DE" w:rsidRPr="009F75DE">
        <w:t>the process specified in the College's complaints policy, which is available on the College's website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CA4CC4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115CE2"/>
    <w:rsid w:val="0012795B"/>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35F14"/>
    <w:rsid w:val="00842719"/>
    <w:rsid w:val="00851819"/>
    <w:rsid w:val="00855375"/>
    <w:rsid w:val="008750D7"/>
    <w:rsid w:val="008852DA"/>
    <w:rsid w:val="00890EDF"/>
    <w:rsid w:val="008B23CC"/>
    <w:rsid w:val="00956B73"/>
    <w:rsid w:val="009F162F"/>
    <w:rsid w:val="009F75DE"/>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bc4d8b03-4e62-4820-8f1e-8615b11f99ba"/>
    <ds:schemaRef ds:uri="http://purl.org/dc/terms/"/>
    <ds:schemaRef ds:uri="http://schemas.microsoft.com/office/infopath/2007/PartnerControls"/>
    <ds:schemaRef ds:uri="http://schemas.microsoft.com/office/2006/documentManagement/types"/>
    <ds:schemaRef ds:uri="c6cf15d9-ea7a-4ab6-9ea2-d896e2db9c12"/>
    <ds:schemaRef ds:uri="http://purl.org/dc/elements/1.1/"/>
    <ds:schemaRef ds:uri="http://schemas.microsoft.com/office/2006/metadata/properties"/>
    <ds:schemaRef ds:uri="9874caef-fd84-4b11-afb6-9e754267c132"/>
    <ds:schemaRef ds:uri="http://www.w3.org/XML/1998/namespace"/>
    <ds:schemaRef ds:uri="http://purl.org/dc/dcmitype/"/>
  </ds:schemaRefs>
</ds:datastoreItem>
</file>

<file path=customXml/itemProps4.xml><?xml version="1.0" encoding="utf-8"?>
<ds:datastoreItem xmlns:ds="http://schemas.openxmlformats.org/officeDocument/2006/customXml" ds:itemID="{7BD69491-F027-4342-BF27-3F63AFCB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Ash Burton</cp:lastModifiedBy>
  <cp:revision>2</cp:revision>
  <cp:lastPrinted>2019-04-01T10:14:00Z</cp:lastPrinted>
  <dcterms:created xsi:type="dcterms:W3CDTF">2019-11-07T11:11:00Z</dcterms:created>
  <dcterms:modified xsi:type="dcterms:W3CDTF">2019-11-07T11:11:00Z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